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1337" w14:textId="77777777" w:rsidR="00174B06" w:rsidRDefault="00000000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云南</w:t>
      </w:r>
      <w:r>
        <w:rPr>
          <w:rFonts w:asciiTheme="minorEastAsia" w:hAnsiTheme="minorEastAsia"/>
          <w:b/>
          <w:sz w:val="36"/>
          <w:szCs w:val="36"/>
        </w:rPr>
        <w:t>大学劳动合同制人员招聘公告</w:t>
      </w:r>
    </w:p>
    <w:tbl>
      <w:tblPr>
        <w:tblStyle w:val="a8"/>
        <w:tblW w:w="9470" w:type="dxa"/>
        <w:jc w:val="center"/>
        <w:tblLook w:val="04A0" w:firstRow="1" w:lastRow="0" w:firstColumn="1" w:lastColumn="0" w:noHBand="0" w:noVBand="1"/>
      </w:tblPr>
      <w:tblGrid>
        <w:gridCol w:w="1759"/>
        <w:gridCol w:w="2773"/>
        <w:gridCol w:w="2074"/>
        <w:gridCol w:w="2864"/>
      </w:tblGrid>
      <w:tr w:rsidR="00174B06" w14:paraId="1547127B" w14:textId="77777777">
        <w:trPr>
          <w:trHeight w:val="353"/>
          <w:jc w:val="center"/>
        </w:trPr>
        <w:tc>
          <w:tcPr>
            <w:tcW w:w="1759" w:type="dxa"/>
            <w:vAlign w:val="center"/>
          </w:tcPr>
          <w:p w14:paraId="22440112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单位</w:t>
            </w:r>
          </w:p>
        </w:tc>
        <w:tc>
          <w:tcPr>
            <w:tcW w:w="7711" w:type="dxa"/>
            <w:gridSpan w:val="3"/>
            <w:vAlign w:val="center"/>
          </w:tcPr>
          <w:p w14:paraId="25E9CC15" w14:textId="77777777" w:rsidR="00174B06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生态与环境学院</w:t>
            </w:r>
          </w:p>
        </w:tc>
      </w:tr>
      <w:tr w:rsidR="00174B06" w14:paraId="0628EC9E" w14:textId="77777777">
        <w:trPr>
          <w:jc w:val="center"/>
        </w:trPr>
        <w:tc>
          <w:tcPr>
            <w:tcW w:w="1759" w:type="dxa"/>
            <w:vAlign w:val="center"/>
          </w:tcPr>
          <w:p w14:paraId="629CABC8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岗位</w:t>
            </w:r>
          </w:p>
        </w:tc>
        <w:tc>
          <w:tcPr>
            <w:tcW w:w="7711" w:type="dxa"/>
            <w:gridSpan w:val="3"/>
            <w:vAlign w:val="center"/>
          </w:tcPr>
          <w:p w14:paraId="2F771337" w14:textId="77777777" w:rsidR="00174B06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生物多样性研究院-科研助理</w:t>
            </w:r>
          </w:p>
        </w:tc>
      </w:tr>
      <w:tr w:rsidR="00174B06" w14:paraId="39B42494" w14:textId="77777777">
        <w:trPr>
          <w:trHeight w:val="355"/>
          <w:jc w:val="center"/>
        </w:trPr>
        <w:tc>
          <w:tcPr>
            <w:tcW w:w="1759" w:type="dxa"/>
            <w:vAlign w:val="center"/>
          </w:tcPr>
          <w:p w14:paraId="6B0A0F63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类别</w:t>
            </w:r>
          </w:p>
        </w:tc>
        <w:tc>
          <w:tcPr>
            <w:tcW w:w="7711" w:type="dxa"/>
            <w:gridSpan w:val="3"/>
            <w:vAlign w:val="center"/>
          </w:tcPr>
          <w:p w14:paraId="7BFD2652" w14:textId="77777777" w:rsidR="00174B06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专技岗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="Wingdings 2" w:eastAsia="Wingdings 2" w:hAnsi="Wingdings 2" w:cs="Wingdings 2"/>
                <w:color w:val="727272"/>
                <w:sz w:val="20"/>
                <w:szCs w:val="20"/>
                <w:shd w:val="clear" w:color="auto" w:fill="FFFFFF"/>
              </w:rPr>
              <w:sym w:font="Wingdings 2" w:char="0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行政管理</w:t>
            </w:r>
            <w:r>
              <w:rPr>
                <w:rFonts w:asciiTheme="minorEastAsia" w:hAnsiTheme="minorEastAsia"/>
                <w:sz w:val="24"/>
                <w:szCs w:val="24"/>
              </w:rPr>
              <w:t>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="Wingdings 2" w:eastAsia="Wingdings 2" w:hAnsi="Wingdings 2" w:cs="Wingdings 2"/>
                <w:color w:val="727272"/>
                <w:sz w:val="20"/>
                <w:szCs w:val="20"/>
                <w:shd w:val="clear" w:color="auto" w:fill="FFFFFF"/>
              </w:rPr>
              <w:sym w:font="Wingdings 2" w:char="0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>
              <w:rPr>
                <w:rFonts w:asciiTheme="minorEastAsia" w:hAnsiTheme="minorEastAsia"/>
                <w:sz w:val="24"/>
                <w:szCs w:val="24"/>
              </w:rPr>
              <w:t>助理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岗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sym w:font="Wingdings 2" w:char="F02A"/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工勤岗</w:t>
            </w:r>
            <w:proofErr w:type="gramEnd"/>
          </w:p>
        </w:tc>
      </w:tr>
      <w:tr w:rsidR="00174B06" w14:paraId="611572CD" w14:textId="77777777">
        <w:trPr>
          <w:trHeight w:val="449"/>
          <w:jc w:val="center"/>
        </w:trPr>
        <w:tc>
          <w:tcPr>
            <w:tcW w:w="1759" w:type="dxa"/>
            <w:vAlign w:val="center"/>
          </w:tcPr>
          <w:p w14:paraId="4EEC274B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招聘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范围</w:t>
            </w:r>
          </w:p>
        </w:tc>
        <w:tc>
          <w:tcPr>
            <w:tcW w:w="2773" w:type="dxa"/>
            <w:vAlign w:val="center"/>
          </w:tcPr>
          <w:p w14:paraId="54AC46CE" w14:textId="77777777" w:rsidR="00174B06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校内外</w:t>
            </w:r>
            <w:r>
              <w:rPr>
                <w:rFonts w:asciiTheme="minorEastAsia" w:hAnsiTheme="minorEastAsia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70252F84" w14:textId="77777777" w:rsidR="00174B06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招聘</w:t>
            </w:r>
            <w:r>
              <w:rPr>
                <w:rFonts w:asciiTheme="minorEastAsia" w:hAnsiTheme="minorEastAsia"/>
                <w:sz w:val="24"/>
                <w:szCs w:val="24"/>
              </w:rPr>
              <w:t>人数</w:t>
            </w:r>
          </w:p>
        </w:tc>
        <w:tc>
          <w:tcPr>
            <w:tcW w:w="2864" w:type="dxa"/>
            <w:vAlign w:val="center"/>
          </w:tcPr>
          <w:p w14:paraId="5D9CBD42" w14:textId="77777777" w:rsidR="00174B06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2人（聘期1年）</w:t>
            </w:r>
          </w:p>
        </w:tc>
      </w:tr>
      <w:tr w:rsidR="00174B06" w14:paraId="5C00FD0F" w14:textId="77777777">
        <w:trPr>
          <w:trHeight w:val="1365"/>
          <w:jc w:val="center"/>
        </w:trPr>
        <w:tc>
          <w:tcPr>
            <w:tcW w:w="1759" w:type="dxa"/>
            <w:vAlign w:val="center"/>
          </w:tcPr>
          <w:p w14:paraId="0EE21CE9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职责</w:t>
            </w:r>
          </w:p>
        </w:tc>
        <w:tc>
          <w:tcPr>
            <w:tcW w:w="7711" w:type="dxa"/>
            <w:gridSpan w:val="3"/>
            <w:vAlign w:val="center"/>
          </w:tcPr>
          <w:p w14:paraId="137BC27B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行政管理岗：</w:t>
            </w:r>
          </w:p>
          <w:p w14:paraId="0DE0A621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1、参加科研项目管理，如经费管理，财务报销，资产采购，协助团队成员完成项目申报、中期检查、结题验收等。</w:t>
            </w:r>
          </w:p>
          <w:p w14:paraId="7E51F15D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协助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/>
                <w:sz w:val="24"/>
                <w:szCs w:val="24"/>
              </w:rPr>
              <w:t>团队整理各类资料档案。</w:t>
            </w:r>
          </w:p>
          <w:p w14:paraId="28A57186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3、协助完成办公室行政工作。</w:t>
            </w:r>
          </w:p>
          <w:p w14:paraId="6E00FB84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  <w:r>
              <w:rPr>
                <w:rFonts w:asciiTheme="minorEastAsia" w:hAnsiTheme="minorEastAsia"/>
                <w:sz w:val="24"/>
                <w:szCs w:val="24"/>
              </w:rPr>
              <w:t>助理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岗：</w:t>
            </w:r>
          </w:p>
          <w:p w14:paraId="36BDEEFD" w14:textId="77777777" w:rsidR="00174B06" w:rsidRDefault="00000000">
            <w:pPr>
              <w:pStyle w:val="a9"/>
              <w:numPr>
                <w:ilvl w:val="0"/>
                <w:numId w:val="1"/>
              </w:numPr>
              <w:spacing w:line="3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参加实验室平台建设工作。</w:t>
            </w:r>
          </w:p>
          <w:p w14:paraId="2F863973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2、负责实验室设备管理等相关工作。</w:t>
            </w:r>
          </w:p>
          <w:p w14:paraId="4B56CCF0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3、完成实验室负责人交办的其它工作。</w:t>
            </w:r>
          </w:p>
        </w:tc>
      </w:tr>
      <w:tr w:rsidR="00174B06" w14:paraId="610852EA" w14:textId="77777777">
        <w:trPr>
          <w:trHeight w:val="1163"/>
          <w:jc w:val="center"/>
        </w:trPr>
        <w:tc>
          <w:tcPr>
            <w:tcW w:w="1759" w:type="dxa"/>
            <w:vAlign w:val="center"/>
          </w:tcPr>
          <w:p w14:paraId="2CF91B8A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条件</w:t>
            </w:r>
          </w:p>
        </w:tc>
        <w:tc>
          <w:tcPr>
            <w:tcW w:w="7711" w:type="dxa"/>
            <w:gridSpan w:val="3"/>
            <w:vAlign w:val="center"/>
          </w:tcPr>
          <w:p w14:paraId="6BA256F8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具有中华人民共和国国籍；</w:t>
            </w:r>
          </w:p>
          <w:p w14:paraId="4DEF6021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具备良好的政治素质，拥护党的路线、方针、政策，热爱祖国，遵守宪法和法律，有较强的事业心和责任感，无违法违纪情况；</w:t>
            </w:r>
          </w:p>
          <w:p w14:paraId="7347AB86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</w:t>
            </w:r>
            <w:r>
              <w:rPr>
                <w:rFonts w:ascii="宋体" w:eastAsia="宋体" w:hAnsi="宋体" w:cs="宋体"/>
                <w:sz w:val="24"/>
                <w:szCs w:val="24"/>
              </w:rPr>
              <w:t>身体健康；</w:t>
            </w:r>
          </w:p>
          <w:p w14:paraId="1F8C3635" w14:textId="77777777" w:rsidR="00174B06" w:rsidRDefault="00000000">
            <w:pPr>
              <w:pStyle w:val="a9"/>
              <w:spacing w:line="340" w:lineRule="exact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4、硕士</w:t>
            </w:r>
            <w:r>
              <w:rPr>
                <w:rFonts w:ascii="宋体" w:eastAsia="宋体" w:hAnsi="宋体" w:cs="宋体"/>
                <w:sz w:val="24"/>
                <w:szCs w:val="24"/>
              </w:rPr>
              <w:t>及以上学历；熟悉云南大学财务管理审批、报销等制度、程序；具有在高校内从事科研助理的相关工作经历；具有参与至少省部级及以上的科研项目财务经办的工作经验；具有较强的沟通能力、文字表达能力，熟练操作计算机，熟练使用相关财务软件及办公软件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；英语六级以上或有海外留学经历者优先。</w:t>
            </w:r>
          </w:p>
        </w:tc>
      </w:tr>
      <w:tr w:rsidR="00174B06" w14:paraId="3BFD4D0D" w14:textId="77777777">
        <w:trPr>
          <w:jc w:val="center"/>
        </w:trPr>
        <w:tc>
          <w:tcPr>
            <w:tcW w:w="1759" w:type="dxa"/>
            <w:vAlign w:val="center"/>
          </w:tcPr>
          <w:p w14:paraId="1761B5AD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岗位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待遇</w:t>
            </w:r>
          </w:p>
        </w:tc>
        <w:tc>
          <w:tcPr>
            <w:tcW w:w="7711" w:type="dxa"/>
            <w:gridSpan w:val="3"/>
            <w:vAlign w:val="center"/>
          </w:tcPr>
          <w:p w14:paraId="1A835915" w14:textId="77777777" w:rsidR="00174B06" w:rsidRDefault="00000000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按云南大学劳动合同制人员的待遇规定执行。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工资不低于昆明市最低工资标准，参加社会保险，具体待遇标准由课题组结合自身情况制定。</w:t>
            </w:r>
          </w:p>
        </w:tc>
      </w:tr>
      <w:tr w:rsidR="00174B06" w14:paraId="64829E05" w14:textId="77777777">
        <w:trPr>
          <w:jc w:val="center"/>
        </w:trPr>
        <w:tc>
          <w:tcPr>
            <w:tcW w:w="1759" w:type="dxa"/>
            <w:vAlign w:val="center"/>
          </w:tcPr>
          <w:p w14:paraId="7F81BE11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程序</w:t>
            </w:r>
          </w:p>
        </w:tc>
        <w:tc>
          <w:tcPr>
            <w:tcW w:w="7711" w:type="dxa"/>
            <w:gridSpan w:val="3"/>
            <w:vAlign w:val="center"/>
          </w:tcPr>
          <w:p w14:paraId="2F6583EB" w14:textId="77777777" w:rsidR="00174B06" w:rsidRDefault="00000000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13131"/>
                <w:sz w:val="24"/>
                <w:szCs w:val="24"/>
              </w:rPr>
              <w:t>接收应聘材料→初审→面试，面试时请携带毕业证书及其他相关材料（身份证、学历证书等）原件。</w:t>
            </w:r>
          </w:p>
        </w:tc>
      </w:tr>
      <w:tr w:rsidR="00174B06" w14:paraId="6CFB099A" w14:textId="77777777">
        <w:trPr>
          <w:trHeight w:val="2458"/>
          <w:jc w:val="center"/>
        </w:trPr>
        <w:tc>
          <w:tcPr>
            <w:tcW w:w="1759" w:type="dxa"/>
            <w:vAlign w:val="center"/>
          </w:tcPr>
          <w:p w14:paraId="01F502E2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应聘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材料</w:t>
            </w:r>
          </w:p>
        </w:tc>
        <w:tc>
          <w:tcPr>
            <w:tcW w:w="7711" w:type="dxa"/>
            <w:gridSpan w:val="3"/>
            <w:vAlign w:val="center"/>
          </w:tcPr>
          <w:p w14:paraId="2F7C3C25" w14:textId="77777777" w:rsidR="00174B06" w:rsidRDefault="00000000">
            <w:pPr>
              <w:spacing w:line="360" w:lineRule="auto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（一）应聘人员填写《云南大学生态与环境学院公开招聘劳动合同制工作人员报名表》（附件二）；</w:t>
            </w:r>
          </w:p>
          <w:p w14:paraId="4C1C1915" w14:textId="77777777" w:rsidR="00174B06" w:rsidRDefault="000000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（二）应聘人员将应聘材料（个人简历及身份证、相关学历证书、资格证书、证明等）经扫描压缩后以电子版的方式发送至</w:t>
            </w:r>
            <w:r>
              <w:rPr>
                <w:rFonts w:ascii="Times New Roman" w:eastAsia="宋体" w:hAnsi="Times New Roman" w:cs="Times New Roman" w:hint="eastAsia"/>
                <w:color w:val="313131"/>
                <w:sz w:val="24"/>
              </w:rPr>
              <w:t>yiwang</w:t>
            </w:r>
            <w:r>
              <w:rPr>
                <w:rFonts w:ascii="Times New Roman" w:hAnsi="Times New Roman" w:cs="Times New Roman"/>
                <w:color w:val="313131"/>
                <w:sz w:val="24"/>
              </w:rPr>
              <w:t>@</w:t>
            </w:r>
            <w:r>
              <w:rPr>
                <w:rFonts w:ascii="Times New Roman" w:hAnsi="Times New Roman" w:cs="Times New Roman" w:hint="eastAsia"/>
                <w:color w:val="313131"/>
                <w:sz w:val="24"/>
              </w:rPr>
              <w:t>ynu</w:t>
            </w:r>
            <w:r>
              <w:rPr>
                <w:rFonts w:ascii="Times New Roman" w:hAnsi="Times New Roman" w:cs="Times New Roman"/>
                <w:color w:val="313131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color w:val="313131"/>
                <w:sz w:val="24"/>
              </w:rPr>
              <w:t>edu.</w:t>
            </w:r>
            <w:r>
              <w:rPr>
                <w:rFonts w:ascii="Times New Roman" w:hAnsi="Times New Roman" w:cs="Times New Roman"/>
                <w:color w:val="313131"/>
                <w:sz w:val="24"/>
              </w:rPr>
              <w:t>c</w:t>
            </w:r>
            <w:r>
              <w:rPr>
                <w:rFonts w:ascii="Times New Roman" w:hAnsi="Times New Roman" w:cs="Times New Roman" w:hint="eastAsia"/>
                <w:color w:val="313131"/>
                <w:sz w:val="24"/>
              </w:rPr>
              <w:t>n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报名，压缩包及邮件主题注明为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 w:hint="eastAsia"/>
                <w:color w:val="31313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 w:hint="eastAsia"/>
                <w:color w:val="313131"/>
                <w:sz w:val="24"/>
                <w:szCs w:val="24"/>
              </w:rPr>
              <w:t>应聘岗位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，本次招聘不受理现场提交材料。</w:t>
            </w:r>
          </w:p>
        </w:tc>
      </w:tr>
      <w:tr w:rsidR="00174B06" w14:paraId="3FC3D47D" w14:textId="77777777">
        <w:trPr>
          <w:trHeight w:val="485"/>
          <w:jc w:val="center"/>
        </w:trPr>
        <w:tc>
          <w:tcPr>
            <w:tcW w:w="1759" w:type="dxa"/>
            <w:vAlign w:val="center"/>
          </w:tcPr>
          <w:p w14:paraId="75AC4404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cs="Tahoma" w:hint="eastAsia"/>
                <w:b/>
                <w:bCs/>
                <w:color w:val="313131"/>
                <w:sz w:val="30"/>
                <w:szCs w:val="30"/>
              </w:rPr>
              <w:lastRenderedPageBreak/>
              <w:t>联系方式</w:t>
            </w:r>
          </w:p>
        </w:tc>
        <w:tc>
          <w:tcPr>
            <w:tcW w:w="7711" w:type="dxa"/>
            <w:gridSpan w:val="3"/>
            <w:vAlign w:val="center"/>
          </w:tcPr>
          <w:p w14:paraId="6CBA3D05" w14:textId="77777777" w:rsidR="00174B06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王老师，联系电话：15994281146</w:t>
            </w:r>
          </w:p>
        </w:tc>
      </w:tr>
      <w:tr w:rsidR="00174B06" w14:paraId="54C44308" w14:textId="77777777">
        <w:trPr>
          <w:trHeight w:val="523"/>
          <w:jc w:val="center"/>
        </w:trPr>
        <w:tc>
          <w:tcPr>
            <w:tcW w:w="1759" w:type="dxa"/>
            <w:vAlign w:val="center"/>
          </w:tcPr>
          <w:p w14:paraId="56BB99FF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备注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说明</w:t>
            </w:r>
          </w:p>
        </w:tc>
        <w:tc>
          <w:tcPr>
            <w:tcW w:w="7711" w:type="dxa"/>
            <w:gridSpan w:val="3"/>
            <w:vAlign w:val="center"/>
          </w:tcPr>
          <w:p w14:paraId="760FBCA0" w14:textId="77777777" w:rsidR="00174B06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>
              <w:rPr>
                <w:rFonts w:asciiTheme="minorEastAsia" w:hAnsiTheme="minorEastAsia"/>
                <w:sz w:val="24"/>
                <w:szCs w:val="24"/>
              </w:rPr>
              <w:t>材料复印件恕不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退还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174B06" w14:paraId="1958DC36" w14:textId="77777777">
        <w:trPr>
          <w:trHeight w:val="305"/>
          <w:jc w:val="center"/>
        </w:trPr>
        <w:tc>
          <w:tcPr>
            <w:tcW w:w="1759" w:type="dxa"/>
            <w:vAlign w:val="center"/>
          </w:tcPr>
          <w:p w14:paraId="084C5BF5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7711" w:type="dxa"/>
            <w:gridSpan w:val="3"/>
            <w:vAlign w:val="center"/>
          </w:tcPr>
          <w:p w14:paraId="74707581" w14:textId="77777777" w:rsidR="00174B06" w:rsidRPr="0096046F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96046F">
              <w:rPr>
                <w:rFonts w:asciiTheme="minorEastAsia" w:hAnsiTheme="minorEastAsia" w:hint="eastAsia"/>
                <w:sz w:val="24"/>
                <w:szCs w:val="24"/>
              </w:rPr>
              <w:t>2022年11月2日</w:t>
            </w:r>
          </w:p>
        </w:tc>
      </w:tr>
      <w:tr w:rsidR="00174B06" w14:paraId="74E1CC73" w14:textId="77777777">
        <w:trPr>
          <w:trHeight w:val="427"/>
          <w:jc w:val="center"/>
        </w:trPr>
        <w:tc>
          <w:tcPr>
            <w:tcW w:w="1759" w:type="dxa"/>
            <w:vAlign w:val="center"/>
          </w:tcPr>
          <w:p w14:paraId="0104D152" w14:textId="77777777" w:rsidR="00174B06" w:rsidRDefault="00000000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截止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t>日期</w:t>
            </w:r>
          </w:p>
        </w:tc>
        <w:tc>
          <w:tcPr>
            <w:tcW w:w="7711" w:type="dxa"/>
            <w:gridSpan w:val="3"/>
            <w:vAlign w:val="center"/>
          </w:tcPr>
          <w:p w14:paraId="30DEF821" w14:textId="430115DA" w:rsidR="00174B06" w:rsidRPr="0096046F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96046F">
              <w:rPr>
                <w:rFonts w:asciiTheme="minorEastAsia" w:hAnsiTheme="minorEastAsia" w:hint="eastAsia"/>
                <w:sz w:val="24"/>
                <w:szCs w:val="24"/>
              </w:rPr>
              <w:t>2022年11月</w:t>
            </w:r>
            <w:r w:rsidR="003B1189" w:rsidRPr="0096046F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96046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156D418B" w14:textId="77777777" w:rsidR="00174B06" w:rsidRDefault="00174B06">
      <w:pPr>
        <w:rPr>
          <w:rFonts w:asciiTheme="minorEastAsia" w:hAnsiTheme="minorEastAsia"/>
          <w:sz w:val="24"/>
          <w:szCs w:val="24"/>
        </w:rPr>
      </w:pPr>
    </w:p>
    <w:sectPr w:rsidR="00174B0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94C17B"/>
    <w:multiLevelType w:val="singleLevel"/>
    <w:tmpl w:val="A394C17B"/>
    <w:lvl w:ilvl="0">
      <w:start w:val="1"/>
      <w:numFmt w:val="decimal"/>
      <w:suff w:val="nothing"/>
      <w:lvlText w:val="%1、"/>
      <w:lvlJc w:val="left"/>
    </w:lvl>
  </w:abstractNum>
  <w:num w:numId="1" w16cid:durableId="101130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5ZDE5MDcyMDdhNDI2MDYzYzAzZDEzZWQ1OWIxNzgifQ=="/>
  </w:docVars>
  <w:rsids>
    <w:rsidRoot w:val="00ED2C3B"/>
    <w:rsid w:val="000170B5"/>
    <w:rsid w:val="0005614B"/>
    <w:rsid w:val="00074306"/>
    <w:rsid w:val="000C1CF4"/>
    <w:rsid w:val="00103596"/>
    <w:rsid w:val="00144ED9"/>
    <w:rsid w:val="00174B06"/>
    <w:rsid w:val="001A05A1"/>
    <w:rsid w:val="001C1996"/>
    <w:rsid w:val="00213E93"/>
    <w:rsid w:val="002A4627"/>
    <w:rsid w:val="002E299F"/>
    <w:rsid w:val="003B1189"/>
    <w:rsid w:val="003D05E9"/>
    <w:rsid w:val="00420F25"/>
    <w:rsid w:val="00432408"/>
    <w:rsid w:val="00450391"/>
    <w:rsid w:val="00450B95"/>
    <w:rsid w:val="00461F4E"/>
    <w:rsid w:val="004936B8"/>
    <w:rsid w:val="004F3CDA"/>
    <w:rsid w:val="0056698D"/>
    <w:rsid w:val="006178FB"/>
    <w:rsid w:val="00657A11"/>
    <w:rsid w:val="006643CB"/>
    <w:rsid w:val="00684093"/>
    <w:rsid w:val="007034D7"/>
    <w:rsid w:val="00703559"/>
    <w:rsid w:val="007B76A9"/>
    <w:rsid w:val="007F135A"/>
    <w:rsid w:val="007F6511"/>
    <w:rsid w:val="00815A39"/>
    <w:rsid w:val="008E63B5"/>
    <w:rsid w:val="0096046F"/>
    <w:rsid w:val="009669E8"/>
    <w:rsid w:val="009A5AF3"/>
    <w:rsid w:val="009E3211"/>
    <w:rsid w:val="00A93D1A"/>
    <w:rsid w:val="00AB3E72"/>
    <w:rsid w:val="00B25770"/>
    <w:rsid w:val="00B81DFE"/>
    <w:rsid w:val="00B85E37"/>
    <w:rsid w:val="00BC191B"/>
    <w:rsid w:val="00BC4CE7"/>
    <w:rsid w:val="00C721FD"/>
    <w:rsid w:val="00C836DE"/>
    <w:rsid w:val="00CC3262"/>
    <w:rsid w:val="00CC6B1F"/>
    <w:rsid w:val="00CD6325"/>
    <w:rsid w:val="00D93E8A"/>
    <w:rsid w:val="00E62CE7"/>
    <w:rsid w:val="00EB13D7"/>
    <w:rsid w:val="00ED2AB8"/>
    <w:rsid w:val="00ED2C3B"/>
    <w:rsid w:val="00F04787"/>
    <w:rsid w:val="00F85EF4"/>
    <w:rsid w:val="00FB246F"/>
    <w:rsid w:val="00FB4615"/>
    <w:rsid w:val="03400B8A"/>
    <w:rsid w:val="03C93A2F"/>
    <w:rsid w:val="0C580A02"/>
    <w:rsid w:val="0F3F1AA3"/>
    <w:rsid w:val="14BC1DE8"/>
    <w:rsid w:val="19330D46"/>
    <w:rsid w:val="19CE7BA6"/>
    <w:rsid w:val="1B7608FE"/>
    <w:rsid w:val="2AEE4B94"/>
    <w:rsid w:val="307F3F9D"/>
    <w:rsid w:val="3DD254B8"/>
    <w:rsid w:val="3F2A2073"/>
    <w:rsid w:val="405E3BCF"/>
    <w:rsid w:val="42564193"/>
    <w:rsid w:val="4AD52CE0"/>
    <w:rsid w:val="4E3B0990"/>
    <w:rsid w:val="51390AAC"/>
    <w:rsid w:val="554B2A08"/>
    <w:rsid w:val="560A1A66"/>
    <w:rsid w:val="562C010A"/>
    <w:rsid w:val="581D0512"/>
    <w:rsid w:val="5DCD4D91"/>
    <w:rsid w:val="68242C67"/>
    <w:rsid w:val="6E9464C0"/>
    <w:rsid w:val="70886330"/>
    <w:rsid w:val="7139619E"/>
    <w:rsid w:val="714A2C7A"/>
    <w:rsid w:val="7BDF310F"/>
    <w:rsid w:val="7CE16FB0"/>
    <w:rsid w:val="7F923FF5"/>
    <w:rsid w:val="7FE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7DA1"/>
  <w15:docId w15:val="{F47981EC-0A11-43DB-AEFC-24F7120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 c</cp:lastModifiedBy>
  <cp:revision>7</cp:revision>
  <dcterms:created xsi:type="dcterms:W3CDTF">2021-11-18T03:41:00Z</dcterms:created>
  <dcterms:modified xsi:type="dcterms:W3CDTF">2022-11-02T07:37:00Z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CDB4C4A0C9004F859E79EA704635BAA1</vt:lpwstr>
  </property>
</Properties>
</file>